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center"/>
        <w:rPr>
          <w:rFonts w:hint="eastAsia" w:ascii="小标宋" w:hAnsi="仿宋" w:eastAsia="小标宋" w:cs="Times New Roman"/>
          <w:color w:val="000000"/>
          <w:sz w:val="32"/>
          <w:szCs w:val="32"/>
          <w:lang w:val="en-US" w:eastAsia="zh-CN"/>
        </w:rPr>
      </w:pPr>
      <w:r>
        <w:rPr>
          <w:rFonts w:hint="default" w:ascii="Times New Roman" w:hAnsi="Times New Roman" w:eastAsia="楷体_GB2312" w:cs="Times New Roman"/>
          <w:kern w:val="2"/>
          <w:sz w:val="28"/>
          <w:szCs w:val="20"/>
          <w:lang w:val="en-US" w:eastAsia="zh-CN" w:bidi="ar"/>
        </w:rPr>
        <w:drawing>
          <wp:anchor distT="0" distB="0" distL="114300" distR="114300" simplePos="0" relativeHeight="251662336" behindDoc="0" locked="0" layoutInCell="1" allowOverlap="1">
            <wp:simplePos x="0" y="0"/>
            <wp:positionH relativeFrom="column">
              <wp:posOffset>-15240</wp:posOffset>
            </wp:positionH>
            <wp:positionV relativeFrom="paragraph">
              <wp:posOffset>158115</wp:posOffset>
            </wp:positionV>
            <wp:extent cx="419100" cy="461010"/>
            <wp:effectExtent l="0" t="0" r="0" b="15240"/>
            <wp:wrapNone/>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pic:cNvPicPr>
                  </pic:nvPicPr>
                  <pic:blipFill>
                    <a:blip r:embed="rId4"/>
                    <a:stretch>
                      <a:fillRect/>
                    </a:stretch>
                  </pic:blipFill>
                  <pic:spPr>
                    <a:xfrm>
                      <a:off x="0" y="0"/>
                      <a:ext cx="419100" cy="461010"/>
                    </a:xfrm>
                    <a:prstGeom prst="rect">
                      <a:avLst/>
                    </a:prstGeom>
                    <a:noFill/>
                    <a:ln>
                      <a:noFill/>
                    </a:ln>
                  </pic:spPr>
                </pic:pic>
              </a:graphicData>
            </a:graphic>
          </wp:anchor>
        </w:drawing>
      </w:r>
    </w:p>
    <w:p>
      <w:pPr>
        <w:overflowPunct w:val="0"/>
        <w:snapToGrid w:val="0"/>
        <w:jc w:val="center"/>
        <w:rPr>
          <w:rFonts w:hint="eastAsia" w:ascii="小标宋" w:hAnsi="仿宋" w:eastAsia="小标宋" w:cs="Times New Roman"/>
          <w:color w:val="000000"/>
          <w:sz w:val="32"/>
          <w:szCs w:val="32"/>
          <w:lang w:val="en-US" w:eastAsia="zh-CN"/>
        </w:rPr>
      </w:pPr>
      <w:r>
        <w:rPr>
          <w:rFonts w:hint="eastAsia" w:ascii="小标宋" w:hAnsi="仿宋" w:eastAsia="小标宋" w:cs="Times New Roman"/>
          <w:color w:val="000000"/>
          <w:sz w:val="32"/>
          <w:szCs w:val="32"/>
          <w:lang w:val="en-US" w:eastAsia="zh-CN"/>
        </w:rPr>
        <w:t>人体器官运输协议书</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b/>
          <w:bCs/>
          <w:sz w:val="20"/>
          <w:szCs w:val="21"/>
          <w:lang w:val="en-US"/>
        </w:rPr>
      </w:pP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承运人：</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b/>
          <w:bCs/>
          <w:sz w:val="24"/>
          <w:szCs w:val="24"/>
          <w:lang w:val="en-US"/>
        </w:rPr>
      </w:pP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乘机人：</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8"/>
          <w:szCs w:val="2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205740</wp:posOffset>
                </wp:positionV>
                <wp:extent cx="5659755" cy="825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59755" cy="825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15pt;margin-top:16.2pt;height:0.65pt;width:445.65pt;z-index:251659264;mso-width-relative:page;mso-height-relative:page;" filled="f" stroked="t" coordsize="21600,21600" o:gfxdata="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N3FpdkAAAAJAQAADwAAAAAAAAABACAAAAAiAAAAZHJzL2Rvd25yZXYu&#10;eG1sUEsBAhQAFAAAAAgAh07iQF6205H6AQAA9gMAAA4AAAAAAAAAAQAgAAAAKAEAAGRycy9lMm9E&#10;b2MueG1sUEsFBgAAAAAGAAYAWQEAAJQFAAAAAA==&#10;">
                <v:fill on="f" focussize="0,0"/>
                <v:stroke weight="1.25pt" color="#000000" joinstyle="round"/>
                <v:imagedata o:title=""/>
                <o:lock v:ext="edit" aspectratio="f"/>
              </v:line>
            </w:pict>
          </mc:Fallback>
        </mc:AlternateConten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乘机人信息（旅客申请乘机时填写，均为必填项目）：</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姓名：</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联系电话：</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性别：</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乘机有效身份证类别：</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年龄：</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证件号码：</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家庭住址：</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航班信息（旅客申请乘机时填写，均为必填项目）：</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航班日期：</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始发站：</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航班号：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经停站/中转站/到达站： </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color w:val="auto"/>
          <w:sz w:val="24"/>
          <w:szCs w:val="24"/>
          <w:lang w:val="en-US"/>
        </w:rPr>
      </w:pPr>
      <w:r>
        <w:rPr>
          <w:rFonts w:hint="eastAsia" w:ascii="仿宋" w:hAnsi="仿宋" w:eastAsia="仿宋" w:cs="仿宋"/>
          <w:kern w:val="2"/>
          <w:sz w:val="24"/>
          <w:szCs w:val="24"/>
          <w:lang w:val="en-US" w:eastAsia="zh-CN" w:bidi="ar"/>
        </w:rPr>
        <w:t>注：如旅客选</w:t>
      </w:r>
      <w:r>
        <w:rPr>
          <w:rFonts w:hint="eastAsia" w:ascii="仿宋" w:hAnsi="仿宋" w:eastAsia="仿宋" w:cs="仿宋"/>
          <w:color w:val="auto"/>
          <w:kern w:val="2"/>
          <w:sz w:val="24"/>
          <w:szCs w:val="24"/>
          <w:lang w:val="en-US" w:eastAsia="zh-CN" w:bidi="ar"/>
        </w:rPr>
        <w:t>乘海南航空/大新华航空经停航班或中转航班，请将经停站或中转站信息在上述横线注明。</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人体器官信息（旅客申请乘机时填写，均为必填项目）：</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人体器官来源：</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器官类型：</w:t>
      </w:r>
      <w:r>
        <w:rPr>
          <w:rFonts w:hint="eastAsia" w:ascii="仿宋" w:hAnsi="仿宋" w:eastAsia="仿宋" w:cs="仿宋"/>
          <w:kern w:val="2"/>
          <w:sz w:val="24"/>
          <w:szCs w:val="24"/>
          <w:u w:val="single"/>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证明医院：</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u w:val="single"/>
          <w:lang w:val="en-US"/>
        </w:rPr>
      </w:pPr>
      <w:r>
        <w:rPr>
          <w:rFonts w:hint="eastAsia" w:ascii="仿宋" w:hAnsi="仿宋" w:eastAsia="仿宋" w:cs="仿宋"/>
          <w:kern w:val="2"/>
          <w:sz w:val="28"/>
          <w:szCs w:val="2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130175</wp:posOffset>
                </wp:positionV>
                <wp:extent cx="5659755" cy="825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9755" cy="825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4pt;margin-top:10.25pt;height:0.65pt;width:445.65pt;z-index:251660288;mso-width-relative:page;mso-height-relative:page;" filled="f" stroked="t" coordsize="21600,21600" o:gfxdata="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dmX2AAAAAkBAAAPAAAAAAAAAAEAIAAAACIAAABkcnMvZG93bnJldi54&#10;bWxQSwECFAAUAAAACACHTuJAFZMFTfoBAAD2AwAADgAAAAAAAAABACAAAAAnAQAAZHJzL2Uyb0Rv&#10;Yy54bWxQSwUGAAAAAAYABgBZAQAAkwUAAAAA&#10;">
                <v:fill on="f" focussize="0,0"/>
                <v:stroke weight="1.25pt" color="#000000" joinstyle="round"/>
                <v:imagedata o:title=""/>
                <o:lock v:ext="edit" aspectratio="f"/>
              </v:line>
            </w:pict>
          </mc:Fallback>
        </mc:AlternateConten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 xml:space="preserve">   温馨提示：</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对于本次航空运输的风险，海南航空/大新华航空公司及其代理人对我已经尽到全部提醒的义务。通过贵公司的提醒，我已经充分了解本次运输的风险，在考虑所有后果之后，我仍然决定按预定计划乘坐上述航班旅行。在运输过程中，由于本人随身携带人体器官本身的包装、保存以及不可抗力导致的返航备降而发生的任何问题，我同意承担一切后果，并保证不因此而向海南航空/大新华航空公司及其代理人提出法律诉讼和任何赔偿要求，感谢海南航空/大新华航空公司及其代理人为本人提供的帮助。</w:t>
      </w:r>
    </w:p>
    <w:p>
      <w:pPr>
        <w:keepNext w:val="0"/>
        <w:keepLines w:val="0"/>
        <w:pageBreakBefore w:val="0"/>
        <w:widowControl w:val="0"/>
        <w:suppressLineNumbers w:val="0"/>
        <w:tabs>
          <w:tab w:val="left" w:pos="2655"/>
          <w:tab w:val="center" w:pos="4819"/>
        </w:tabs>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b/>
          <w:bCs/>
          <w:sz w:val="24"/>
          <w:szCs w:val="24"/>
          <w:lang w:val="en-US"/>
        </w:rPr>
      </w:pPr>
      <w:r>
        <w:rPr>
          <w:rFonts w:hint="eastAsia" w:ascii="仿宋" w:hAnsi="仿宋" w:eastAsia="仿宋" w:cs="仿宋"/>
          <w:kern w:val="2"/>
          <w:sz w:val="28"/>
          <w:szCs w:val="20"/>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93980</wp:posOffset>
                </wp:positionV>
                <wp:extent cx="5659755" cy="825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9755" cy="825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15pt;margin-top:7.4pt;height:0.65pt;width:445.65pt;z-index:251661312;mso-width-relative:page;mso-height-relative:page;" filled="f" stroked="t" coordsize="21600,21600" o:gfxdata="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1tBcvXAAAACQEAAA8AAAAAAAAAAQAgAAAAIgAAAGRycy9kb3ducmV2Lnht&#10;bFBLAQIUABQAAAAIAIdO4kBc6Q3F+gEAAPYDAAAOAAAAAAAAAAEAIAAAACYBAABkcnMvZTJvRG9j&#10;LnhtbFBLBQYAAAAABgAGAFkBAACSBQAAAAA=&#10;">
                <v:fill on="f" focussize="0,0"/>
                <v:stroke weight="1.25pt" color="#000000" joinstyle="round"/>
                <v:imagedata o:title=""/>
                <o:lock v:ext="edit" aspectratio="f"/>
              </v:line>
            </w:pict>
          </mc:Fallback>
        </mc:AlternateConten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 xml:space="preserve">   对于乘机人提出的乘机申请，为保证乘机人旅途安全，双方本着公平、诚信的原则，经共同协商达成如下协议：</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一、承运人运输规定：</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fldChar w:fldCharType="begin"/>
      </w:r>
      <w:r>
        <w:rPr>
          <w:rFonts w:hint="eastAsia" w:ascii="仿宋" w:hAnsi="仿宋" w:eastAsia="仿宋" w:cs="仿宋"/>
          <w:b/>
          <w:bCs/>
          <w:kern w:val="2"/>
          <w:sz w:val="24"/>
          <w:szCs w:val="24"/>
          <w:lang w:val="en-US" w:eastAsia="zh-CN" w:bidi="ar"/>
        </w:rPr>
        <w:instrText xml:space="preserve"> = 1 \* GB4 \* MERGEFORMAT </w:instrText>
      </w:r>
      <w:r>
        <w:rPr>
          <w:rFonts w:hint="eastAsia" w:ascii="仿宋" w:hAnsi="仿宋" w:eastAsia="仿宋" w:cs="仿宋"/>
          <w:b/>
          <w:bCs/>
          <w:kern w:val="2"/>
          <w:sz w:val="24"/>
          <w:szCs w:val="24"/>
          <w:lang w:val="en-US" w:eastAsia="zh-CN" w:bidi="ar"/>
        </w:rPr>
        <w:fldChar w:fldCharType="separate"/>
      </w:r>
      <w:r>
        <w:rPr>
          <w:rFonts w:hint="eastAsia" w:ascii="仿宋" w:hAnsi="仿宋" w:eastAsia="仿宋" w:cs="仿宋"/>
          <w:b/>
          <w:bCs/>
          <w:kern w:val="2"/>
          <w:sz w:val="24"/>
          <w:szCs w:val="24"/>
          <w:lang w:val="en-US" w:eastAsia="zh-CN" w:bidi="ar"/>
        </w:rPr>
        <w:t>㈠</w:t>
      </w:r>
      <w:r>
        <w:rPr>
          <w:rFonts w:hint="eastAsia" w:ascii="仿宋" w:hAnsi="仿宋" w:eastAsia="仿宋" w:cs="仿宋"/>
          <w:b/>
          <w:bCs/>
          <w:kern w:val="2"/>
          <w:sz w:val="24"/>
          <w:szCs w:val="24"/>
          <w:lang w:val="en-US" w:eastAsia="zh-CN" w:bidi="ar"/>
        </w:rPr>
        <w:fldChar w:fldCharType="end"/>
      </w:r>
      <w:r>
        <w:rPr>
          <w:rFonts w:hint="eastAsia" w:ascii="仿宋" w:hAnsi="仿宋" w:eastAsia="仿宋" w:cs="仿宋"/>
          <w:b/>
          <w:bCs/>
          <w:kern w:val="2"/>
          <w:sz w:val="24"/>
          <w:szCs w:val="24"/>
          <w:lang w:val="en-US" w:eastAsia="zh-CN" w:bidi="ar"/>
        </w:rPr>
        <w:t xml:space="preserve"> 运输方式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kern w:val="2"/>
          <w:sz w:val="24"/>
          <w:szCs w:val="24"/>
          <w:lang w:val="en-US" w:eastAsia="zh-CN" w:bidi="ar"/>
        </w:rPr>
        <w:t>仅接受旅客将人体器官作为客舱行李（手提行李或占座行李）运输，器官运输过程中由旅客自行照管。</w:t>
      </w:r>
      <w:r>
        <w:rPr>
          <w:rFonts w:hint="eastAsia" w:ascii="仿宋" w:hAnsi="仿宋" w:eastAsia="仿宋" w:cs="仿宋"/>
          <w:bCs/>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fldChar w:fldCharType="begin"/>
      </w:r>
      <w:r>
        <w:rPr>
          <w:rFonts w:hint="eastAsia" w:ascii="仿宋" w:hAnsi="仿宋" w:eastAsia="仿宋" w:cs="仿宋"/>
          <w:b/>
          <w:bCs/>
          <w:kern w:val="2"/>
          <w:sz w:val="24"/>
          <w:szCs w:val="24"/>
          <w:lang w:val="en-US" w:eastAsia="zh-CN" w:bidi="ar"/>
        </w:rPr>
        <w:instrText xml:space="preserve"> = 2 \* GB4 \* MERGEFORMAT </w:instrText>
      </w:r>
      <w:r>
        <w:rPr>
          <w:rFonts w:hint="eastAsia" w:ascii="仿宋" w:hAnsi="仿宋" w:eastAsia="仿宋" w:cs="仿宋"/>
          <w:b/>
          <w:bCs/>
          <w:kern w:val="2"/>
          <w:sz w:val="24"/>
          <w:szCs w:val="24"/>
          <w:lang w:val="en-US" w:eastAsia="zh-CN" w:bidi="ar"/>
        </w:rPr>
        <w:fldChar w:fldCharType="separate"/>
      </w:r>
      <w:r>
        <w:rPr>
          <w:rFonts w:hint="eastAsia" w:ascii="仿宋" w:hAnsi="仿宋" w:eastAsia="仿宋" w:cs="仿宋"/>
          <w:b/>
          <w:bCs/>
          <w:kern w:val="2"/>
          <w:sz w:val="24"/>
          <w:szCs w:val="24"/>
          <w:lang w:val="en-US" w:eastAsia="zh-CN" w:bidi="ar"/>
        </w:rPr>
        <w:t>㈡</w:t>
      </w:r>
      <w:r>
        <w:rPr>
          <w:rFonts w:hint="eastAsia" w:ascii="仿宋" w:hAnsi="仿宋" w:eastAsia="仿宋" w:cs="仿宋"/>
          <w:b/>
          <w:bCs/>
          <w:kern w:val="2"/>
          <w:sz w:val="24"/>
          <w:szCs w:val="24"/>
          <w:lang w:val="en-US" w:eastAsia="zh-CN" w:bidi="ar"/>
        </w:rPr>
        <w:fldChar w:fldCharType="end"/>
      </w:r>
      <w:r>
        <w:rPr>
          <w:rFonts w:hint="eastAsia" w:ascii="仿宋" w:hAnsi="仿宋" w:eastAsia="仿宋" w:cs="仿宋"/>
          <w:b/>
          <w:bCs/>
          <w:kern w:val="2"/>
          <w:sz w:val="24"/>
          <w:szCs w:val="24"/>
          <w:lang w:val="en-US" w:eastAsia="zh-CN" w:bidi="ar"/>
        </w:rPr>
        <w:t xml:space="preserve"> 包装要求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1.使用专业的运输容器，可有效保温、防震，方便携带、密封性好（不会散发异味、不会渗漏液体）。</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2.容器外观不会对其他旅客造成影响，且不会因为飞行过程中机舱气压变化、飞机颠簸而导致器官损坏 。</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b/>
          <w:bCs/>
          <w:kern w:val="0"/>
          <w:sz w:val="24"/>
          <w:szCs w:val="24"/>
          <w:lang w:val="en-US"/>
        </w:rPr>
      </w:pPr>
      <w:r>
        <w:rPr>
          <w:rFonts w:hint="eastAsia" w:ascii="仿宋" w:hAnsi="仿宋" w:eastAsia="仿宋" w:cs="仿宋"/>
          <w:bCs/>
          <w:kern w:val="2"/>
          <w:sz w:val="24"/>
          <w:szCs w:val="24"/>
          <w:lang w:val="en-US" w:eastAsia="zh-CN" w:bidi="ar"/>
        </w:rPr>
        <w:t>3.乘机人已阅读并签署的《人体器官运输协议书》。</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fldChar w:fldCharType="begin"/>
      </w:r>
      <w:r>
        <w:rPr>
          <w:rFonts w:hint="eastAsia" w:ascii="仿宋" w:hAnsi="仿宋" w:eastAsia="仿宋" w:cs="仿宋"/>
          <w:b/>
          <w:bCs/>
          <w:kern w:val="2"/>
          <w:sz w:val="24"/>
          <w:szCs w:val="24"/>
          <w:lang w:val="en-US" w:eastAsia="zh-CN" w:bidi="ar"/>
        </w:rPr>
        <w:instrText xml:space="preserve"> = 3 \* GB4 \* MERGEFORMAT </w:instrText>
      </w:r>
      <w:r>
        <w:rPr>
          <w:rFonts w:hint="eastAsia" w:ascii="仿宋" w:hAnsi="仿宋" w:eastAsia="仿宋" w:cs="仿宋"/>
          <w:b/>
          <w:bCs/>
          <w:kern w:val="2"/>
          <w:sz w:val="24"/>
          <w:szCs w:val="24"/>
          <w:lang w:val="en-US" w:eastAsia="zh-CN" w:bidi="ar"/>
        </w:rPr>
        <w:fldChar w:fldCharType="separate"/>
      </w:r>
      <w:r>
        <w:rPr>
          <w:rFonts w:hint="eastAsia" w:ascii="仿宋" w:hAnsi="仿宋" w:eastAsia="仿宋" w:cs="仿宋"/>
          <w:b/>
          <w:bCs/>
          <w:kern w:val="2"/>
          <w:sz w:val="24"/>
          <w:szCs w:val="24"/>
          <w:lang w:val="en-US" w:eastAsia="zh-CN" w:bidi="ar"/>
        </w:rPr>
        <w:t>㈢</w:t>
      </w:r>
      <w:r>
        <w:rPr>
          <w:rFonts w:hint="eastAsia" w:ascii="仿宋" w:hAnsi="仿宋" w:eastAsia="仿宋" w:cs="仿宋"/>
          <w:b/>
          <w:bCs/>
          <w:kern w:val="2"/>
          <w:sz w:val="24"/>
          <w:szCs w:val="24"/>
          <w:lang w:val="en-US" w:eastAsia="zh-CN" w:bidi="ar"/>
        </w:rPr>
        <w:fldChar w:fldCharType="end"/>
      </w:r>
      <w:r>
        <w:rPr>
          <w:rFonts w:hint="eastAsia" w:ascii="仿宋" w:hAnsi="仿宋" w:eastAsia="仿宋" w:cs="仿宋"/>
          <w:b/>
          <w:bCs/>
          <w:kern w:val="2"/>
          <w:sz w:val="24"/>
          <w:szCs w:val="24"/>
          <w:lang w:val="en-US" w:eastAsia="zh-CN" w:bidi="ar"/>
        </w:rPr>
        <w:t xml:space="preserve"> 运输文件要求</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color w:val="auto"/>
          <w:sz w:val="24"/>
          <w:szCs w:val="24"/>
          <w:lang w:val="en-US"/>
        </w:rPr>
      </w:pPr>
      <w:r>
        <w:rPr>
          <w:rFonts w:hint="eastAsia" w:ascii="仿宋" w:hAnsi="仿宋" w:eastAsia="仿宋" w:cs="仿宋"/>
          <w:bCs/>
          <w:color w:val="auto"/>
          <w:kern w:val="2"/>
          <w:sz w:val="24"/>
          <w:szCs w:val="24"/>
          <w:lang w:val="en-US" w:eastAsia="zh-CN" w:bidi="ar"/>
        </w:rPr>
        <w:t>器官运输证明（原件及复印件）。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仿宋" w:hAnsi="仿宋" w:eastAsia="仿宋" w:cs="仿宋"/>
          <w:bCs/>
          <w:color w:val="auto"/>
          <w:kern w:val="2"/>
          <w:sz w:val="24"/>
          <w:szCs w:val="24"/>
          <w:u w:val="single"/>
          <w:lang w:val="en-US" w:eastAsia="zh-CN" w:bidi="ar"/>
        </w:rPr>
      </w:pPr>
      <w:r>
        <w:rPr>
          <w:rFonts w:hint="eastAsia" w:ascii="仿宋" w:hAnsi="仿宋" w:eastAsia="仿宋" w:cs="仿宋"/>
          <w:bCs/>
          <w:color w:val="auto"/>
          <w:kern w:val="2"/>
          <w:sz w:val="24"/>
          <w:szCs w:val="24"/>
          <w:lang w:val="en-US" w:eastAsia="zh-CN" w:bidi="ar"/>
        </w:rPr>
        <w:t xml:space="preserve">    </w:t>
      </w:r>
      <w:r>
        <w:rPr>
          <w:rFonts w:hint="eastAsia" w:ascii="仿宋" w:hAnsi="仿宋" w:eastAsia="仿宋" w:cs="仿宋"/>
          <w:bCs/>
          <w:color w:val="auto"/>
          <w:kern w:val="2"/>
          <w:sz w:val="24"/>
          <w:szCs w:val="24"/>
          <w:lang w:val="en-US" w:eastAsia="zh-CN" w:bidi="ar"/>
        </w:rPr>
        <w:fldChar w:fldCharType="begin"/>
      </w:r>
      <w:r>
        <w:rPr>
          <w:rFonts w:hint="eastAsia" w:ascii="仿宋" w:hAnsi="仿宋" w:eastAsia="仿宋" w:cs="仿宋"/>
          <w:bCs/>
          <w:color w:val="auto"/>
          <w:kern w:val="2"/>
          <w:sz w:val="24"/>
          <w:szCs w:val="24"/>
          <w:lang w:val="en-US" w:eastAsia="zh-CN" w:bidi="ar"/>
        </w:rPr>
        <w:instrText xml:space="preserve"> = 1 \* GB3 \* MERGEFORMAT </w:instrText>
      </w:r>
      <w:r>
        <w:rPr>
          <w:rFonts w:hint="eastAsia" w:ascii="仿宋" w:hAnsi="仿宋" w:eastAsia="仿宋" w:cs="仿宋"/>
          <w:bCs/>
          <w:color w:val="auto"/>
          <w:kern w:val="2"/>
          <w:sz w:val="24"/>
          <w:szCs w:val="24"/>
          <w:lang w:val="en-US" w:eastAsia="zh-CN" w:bidi="ar"/>
        </w:rPr>
        <w:fldChar w:fldCharType="separate"/>
      </w:r>
      <w:r>
        <w:rPr>
          <w:rFonts w:hint="eastAsia" w:ascii="仿宋" w:hAnsi="仿宋" w:eastAsia="仿宋" w:cs="仿宋"/>
          <w:bCs/>
          <w:color w:val="auto"/>
          <w:kern w:val="2"/>
          <w:sz w:val="24"/>
          <w:szCs w:val="24"/>
          <w:lang w:val="en-US" w:eastAsia="zh-CN" w:bidi="ar"/>
        </w:rPr>
        <w:t>①</w:t>
      </w:r>
      <w:r>
        <w:rPr>
          <w:rFonts w:hint="eastAsia" w:ascii="仿宋" w:hAnsi="仿宋" w:eastAsia="仿宋" w:cs="仿宋"/>
          <w:bCs/>
          <w:color w:val="auto"/>
          <w:kern w:val="2"/>
          <w:sz w:val="24"/>
          <w:szCs w:val="24"/>
          <w:lang w:val="en-US" w:eastAsia="zh-CN" w:bidi="ar"/>
        </w:rPr>
        <w:fldChar w:fldCharType="end"/>
      </w:r>
      <w:r>
        <w:rPr>
          <w:rFonts w:hint="eastAsia" w:ascii="仿宋" w:hAnsi="仿宋" w:eastAsia="仿宋" w:cs="仿宋"/>
          <w:bCs/>
          <w:color w:val="auto"/>
          <w:kern w:val="2"/>
          <w:sz w:val="24"/>
          <w:szCs w:val="24"/>
          <w:lang w:val="en-US" w:eastAsia="zh-CN" w:bidi="ar"/>
        </w:rPr>
        <w:t>开具单位：</w:t>
      </w:r>
      <w:r>
        <w:rPr>
          <w:rFonts w:hint="eastAsia" w:ascii="仿宋" w:hAnsi="仿宋" w:eastAsia="仿宋" w:cs="仿宋"/>
          <w:bCs/>
          <w:color w:val="auto"/>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仿宋" w:hAnsi="仿宋" w:eastAsia="仿宋" w:cs="仿宋"/>
          <w:bCs/>
          <w:color w:val="auto"/>
          <w:sz w:val="24"/>
          <w:szCs w:val="24"/>
          <w:lang w:val="en-US"/>
        </w:rPr>
      </w:pPr>
      <w:r>
        <w:rPr>
          <w:rFonts w:hint="eastAsia" w:ascii="仿宋" w:hAnsi="仿宋" w:eastAsia="仿宋" w:cs="仿宋"/>
          <w:bCs/>
          <w:color w:val="auto"/>
          <w:kern w:val="2"/>
          <w:sz w:val="24"/>
          <w:szCs w:val="24"/>
          <w:lang w:val="en-US" w:eastAsia="zh-CN" w:bidi="ar"/>
        </w:rPr>
        <w:t xml:space="preserve">    </w:t>
      </w:r>
      <w:r>
        <w:rPr>
          <w:rFonts w:hint="eastAsia" w:ascii="仿宋" w:hAnsi="仿宋" w:eastAsia="仿宋" w:cs="仿宋"/>
          <w:bCs/>
          <w:color w:val="auto"/>
          <w:kern w:val="2"/>
          <w:sz w:val="24"/>
          <w:szCs w:val="24"/>
          <w:lang w:val="en-US" w:eastAsia="zh-CN" w:bidi="ar"/>
        </w:rPr>
        <w:fldChar w:fldCharType="begin"/>
      </w:r>
      <w:r>
        <w:rPr>
          <w:rFonts w:hint="eastAsia" w:ascii="仿宋" w:hAnsi="仿宋" w:eastAsia="仿宋" w:cs="仿宋"/>
          <w:bCs/>
          <w:color w:val="auto"/>
          <w:kern w:val="2"/>
          <w:sz w:val="24"/>
          <w:szCs w:val="24"/>
          <w:lang w:val="en-US" w:eastAsia="zh-CN" w:bidi="ar"/>
        </w:rPr>
        <w:instrText xml:space="preserve"> = 2 \* GB3 \* MERGEFORMAT </w:instrText>
      </w:r>
      <w:r>
        <w:rPr>
          <w:rFonts w:hint="eastAsia" w:ascii="仿宋" w:hAnsi="仿宋" w:eastAsia="仿宋" w:cs="仿宋"/>
          <w:bCs/>
          <w:color w:val="auto"/>
          <w:kern w:val="2"/>
          <w:sz w:val="24"/>
          <w:szCs w:val="24"/>
          <w:lang w:val="en-US" w:eastAsia="zh-CN" w:bidi="ar"/>
        </w:rPr>
        <w:fldChar w:fldCharType="separate"/>
      </w:r>
      <w:r>
        <w:rPr>
          <w:rFonts w:hint="eastAsia" w:ascii="仿宋" w:hAnsi="仿宋" w:eastAsia="仿宋" w:cs="仿宋"/>
          <w:bCs/>
          <w:color w:val="auto"/>
          <w:kern w:val="2"/>
          <w:sz w:val="24"/>
          <w:szCs w:val="24"/>
          <w:lang w:val="en-US" w:eastAsia="zh-CN" w:bidi="ar"/>
        </w:rPr>
        <w:t>②</w:t>
      </w:r>
      <w:r>
        <w:rPr>
          <w:rFonts w:hint="eastAsia" w:ascii="仿宋" w:hAnsi="仿宋" w:eastAsia="仿宋" w:cs="仿宋"/>
          <w:bCs/>
          <w:color w:val="auto"/>
          <w:kern w:val="2"/>
          <w:sz w:val="24"/>
          <w:szCs w:val="24"/>
          <w:lang w:val="en-US" w:eastAsia="zh-CN" w:bidi="ar"/>
        </w:rPr>
        <w:fldChar w:fldCharType="end"/>
      </w:r>
      <w:r>
        <w:rPr>
          <w:rFonts w:hint="eastAsia" w:ascii="仿宋" w:hAnsi="仿宋" w:eastAsia="仿宋" w:cs="仿宋"/>
          <w:bCs/>
          <w:color w:val="auto"/>
          <w:kern w:val="2"/>
          <w:sz w:val="24"/>
          <w:szCs w:val="24"/>
          <w:lang w:val="en-US" w:eastAsia="zh-CN" w:bidi="ar"/>
        </w:rPr>
        <w:t>开具内容：</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bCs/>
          <w:color w:val="auto"/>
          <w:kern w:val="2"/>
          <w:sz w:val="24"/>
          <w:szCs w:val="24"/>
          <w:lang w:val="en-US" w:eastAsia="zh-CN" w:bidi="ar"/>
        </w:rPr>
        <w:t>运输证明须</w:t>
      </w:r>
      <w:r>
        <w:rPr>
          <w:rFonts w:hint="eastAsia" w:ascii="仿宋" w:hAnsi="仿宋" w:eastAsia="仿宋" w:cs="仿宋"/>
          <w:bCs/>
          <w:kern w:val="2"/>
          <w:sz w:val="24"/>
          <w:szCs w:val="24"/>
          <w:lang w:val="en-US" w:eastAsia="zh-CN" w:bidi="ar"/>
        </w:rPr>
        <w:t>写明：需被证明的乘机人姓名、乘机所用证件号、在XXXX年X月X日前乘机、开具日期。</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运输证明须注明：运输器官的合法来源、用途及器官无疾病传染性。</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运输证明须签注：须由旅客及医院的相关责任人分别签字，医院联系电话，加盖医院公章。</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在器官运输证明复印件上，旅客须写明“此复印件与原件一致”字样，并由旅客及医院的相关责任人分别签字。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bCs/>
          <w:kern w:val="2"/>
          <w:sz w:val="24"/>
          <w:szCs w:val="24"/>
          <w:lang w:val="en-US" w:eastAsia="zh-CN" w:bidi="ar"/>
        </w:rPr>
        <w:t>2.人体器官运输协议书。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仿宋" w:hAnsi="仿宋" w:eastAsia="仿宋" w:cs="仿宋"/>
          <w:b/>
          <w:bCs/>
          <w:kern w:val="0"/>
          <w:sz w:val="24"/>
          <w:szCs w:val="24"/>
          <w:lang w:val="en-US"/>
        </w:rPr>
      </w:pPr>
      <w:r>
        <w:rPr>
          <w:rFonts w:hint="eastAsia" w:ascii="仿宋" w:hAnsi="仿宋" w:eastAsia="仿宋" w:cs="仿宋"/>
          <w:b/>
          <w:bCs/>
          <w:kern w:val="0"/>
          <w:sz w:val="24"/>
          <w:szCs w:val="24"/>
          <w:lang w:val="en-US" w:eastAsia="zh-CN" w:bidi="ar"/>
        </w:rPr>
        <w:t xml:space="preserve">   上述内容我已仔细阅读并明确知晓，现予以确认；</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kern w:val="0"/>
          <w:sz w:val="24"/>
          <w:szCs w:val="24"/>
          <w:lang w:val="en-US"/>
        </w:rPr>
      </w:pPr>
      <w:r>
        <w:rPr>
          <w:rFonts w:hint="eastAsia" w:ascii="仿宋" w:hAnsi="仿宋" w:eastAsia="仿宋" w:cs="仿宋"/>
          <w:b/>
          <w:bCs/>
          <w:kern w:val="0"/>
          <w:sz w:val="24"/>
          <w:szCs w:val="24"/>
          <w:lang w:val="en-US" w:eastAsia="zh-CN" w:bidi="ar"/>
        </w:rPr>
        <w:t>乘机人签字：</w:t>
      </w:r>
      <w:r>
        <w:rPr>
          <w:rFonts w:hint="eastAsia" w:ascii="仿宋" w:hAnsi="仿宋" w:eastAsia="仿宋" w:cs="仿宋"/>
          <w:b/>
          <w:bCs/>
          <w:kern w:val="0"/>
          <w:sz w:val="24"/>
          <w:szCs w:val="24"/>
          <w:u w:val="single"/>
          <w:lang w:val="en-US" w:eastAsia="zh-CN" w:bidi="ar"/>
        </w:rPr>
        <w:t xml:space="preserve">                 </w:t>
      </w:r>
      <w:r>
        <w:rPr>
          <w:rFonts w:hint="eastAsia" w:ascii="仿宋" w:hAnsi="仿宋" w:eastAsia="仿宋" w:cs="仿宋"/>
          <w:b/>
          <w:bCs/>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kern w:val="0"/>
          <w:sz w:val="24"/>
          <w:szCs w:val="24"/>
          <w:lang w:val="en-US"/>
        </w:rPr>
      </w:pPr>
      <w:r>
        <w:rPr>
          <w:rFonts w:hint="eastAsia" w:ascii="仿宋" w:hAnsi="仿宋" w:eastAsia="仿宋" w:cs="仿宋"/>
          <w:b/>
          <w:bCs/>
          <w:kern w:val="0"/>
          <w:sz w:val="24"/>
          <w:szCs w:val="24"/>
          <w:lang w:val="en-US" w:eastAsia="zh-CN" w:bidi="ar"/>
        </w:rPr>
        <w:t>或代理人签字：</w:t>
      </w:r>
      <w:r>
        <w:rPr>
          <w:rFonts w:hint="eastAsia" w:ascii="仿宋" w:hAnsi="仿宋" w:eastAsia="仿宋" w:cs="仿宋"/>
          <w:b/>
          <w:bCs/>
          <w:kern w:val="0"/>
          <w:sz w:val="24"/>
          <w:szCs w:val="24"/>
          <w:u w:val="single"/>
          <w:lang w:val="en-US" w:eastAsia="zh-CN" w:bidi="ar"/>
        </w:rPr>
        <w:t xml:space="preserve">               </w:t>
      </w:r>
      <w:r>
        <w:rPr>
          <w:rFonts w:hint="eastAsia" w:ascii="仿宋" w:hAnsi="仿宋" w:eastAsia="仿宋" w:cs="仿宋"/>
          <w:b/>
          <w:bCs/>
          <w:kern w:val="0"/>
          <w:sz w:val="24"/>
          <w:szCs w:val="24"/>
          <w:lang w:val="en-US" w:eastAsia="zh-CN" w:bidi="ar"/>
        </w:rPr>
        <w:t xml:space="preserve">   与乘机人关系：</w:t>
      </w:r>
      <w:r>
        <w:rPr>
          <w:rFonts w:hint="eastAsia" w:ascii="仿宋" w:hAnsi="仿宋" w:eastAsia="仿宋" w:cs="仿宋"/>
          <w:b/>
          <w:bCs/>
          <w:kern w:val="0"/>
          <w:sz w:val="24"/>
          <w:szCs w:val="24"/>
          <w:u w:val="single"/>
          <w:lang w:val="en-US" w:eastAsia="zh-CN" w:bidi="ar"/>
        </w:rPr>
        <w:t xml:space="preserve">              </w:t>
      </w:r>
      <w:r>
        <w:rPr>
          <w:rFonts w:hint="eastAsia" w:ascii="仿宋" w:hAnsi="仿宋" w:eastAsia="仿宋" w:cs="仿宋"/>
          <w:b/>
          <w:bCs/>
          <w:kern w:val="0"/>
          <w:sz w:val="24"/>
          <w:szCs w:val="24"/>
          <w:lang w:val="en-US" w:eastAsia="zh-CN" w:bidi="ar"/>
        </w:rPr>
        <w:t>（如为代理预约，必须填写）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二、协议生效与终止</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协议书自甲乙双方完成协议条款内容确认并签字后生效。承运人将乘机人运抵目的站后，协议终止。在协议生效后至终止履行前，任何一方由于不可抗力的原因不能履行协议时，应及时向对方通报不能履行或者不能完全履行协议的理由并及时提供有效证明，经双方协商后允许延期履行、部分履行或者不履行协议，并不因此而承担违约责任。</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sz w:val="24"/>
          <w:szCs w:val="24"/>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 xml:space="preserve">    三、争议解决</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如果双方对本协议发生争议，应本着互谅互让的精神友好协商，如果协商不成，由承运人所在地人民法院诉讼解决。</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sz w:val="24"/>
          <w:szCs w:val="24"/>
          <w:lang w:val="en-US"/>
        </w:rPr>
      </w:pPr>
    </w:p>
    <w:p>
      <w:pPr>
        <w:keepNext w:val="0"/>
        <w:keepLines w:val="0"/>
        <w:pageBreakBefore w:val="0"/>
        <w:widowControl w:val="0"/>
        <w:numPr>
          <w:ilvl w:val="0"/>
          <w:numId w:val="3"/>
        </w:numPr>
        <w:suppressLineNumbers w:val="0"/>
        <w:kinsoku/>
        <w:wordWrap/>
        <w:overflowPunct/>
        <w:topLinePunct w:val="0"/>
        <w:bidi w:val="0"/>
        <w:snapToGrid/>
        <w:spacing w:before="0" w:beforeAutospacing="0" w:after="0" w:afterAutospacing="0" w:line="360" w:lineRule="exact"/>
        <w:ind w:left="480" w:leftChars="0" w:right="0" w:firstLine="0" w:firstLineChars="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其他约定</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80" w:firstLineChars="200"/>
        <w:jc w:val="both"/>
        <w:textAlignment w:val="auto"/>
        <w:rPr>
          <w:rFonts w:hint="eastAsia" w:ascii="仿宋" w:hAnsi="仿宋" w:eastAsia="仿宋" w:cs="仿宋"/>
          <w:b w:val="0"/>
          <w:bCs w:val="0"/>
          <w:color w:val="auto"/>
          <w:kern w:val="2"/>
          <w:sz w:val="24"/>
          <w:szCs w:val="24"/>
          <w:lang w:val="en-US" w:eastAsia="zh-CN" w:bidi="ar"/>
        </w:rPr>
      </w:pPr>
      <w:r>
        <w:rPr>
          <w:rFonts w:hint="eastAsia" w:ascii="仿宋" w:hAnsi="仿宋" w:eastAsia="仿宋" w:cs="仿宋"/>
          <w:b w:val="0"/>
          <w:bCs w:val="0"/>
          <w:color w:val="auto"/>
          <w:kern w:val="2"/>
          <w:sz w:val="24"/>
          <w:szCs w:val="24"/>
          <w:lang w:val="en-US" w:eastAsia="zh-CN" w:bidi="ar"/>
        </w:rPr>
        <w:fldChar w:fldCharType="begin"/>
      </w:r>
      <w:r>
        <w:rPr>
          <w:rFonts w:hint="eastAsia" w:ascii="仿宋" w:hAnsi="仿宋" w:eastAsia="仿宋" w:cs="仿宋"/>
          <w:b w:val="0"/>
          <w:bCs w:val="0"/>
          <w:color w:val="auto"/>
          <w:kern w:val="2"/>
          <w:sz w:val="24"/>
          <w:szCs w:val="24"/>
          <w:lang w:val="en-US" w:eastAsia="zh-CN" w:bidi="ar"/>
        </w:rPr>
        <w:instrText xml:space="preserve"> = 1 \* GB4 \* MERGEFORMAT </w:instrText>
      </w:r>
      <w:r>
        <w:rPr>
          <w:rFonts w:hint="eastAsia" w:ascii="仿宋" w:hAnsi="仿宋" w:eastAsia="仿宋" w:cs="仿宋"/>
          <w:b w:val="0"/>
          <w:bCs w:val="0"/>
          <w:color w:val="auto"/>
          <w:kern w:val="2"/>
          <w:sz w:val="24"/>
          <w:szCs w:val="24"/>
          <w:lang w:val="en-US" w:eastAsia="zh-CN" w:bidi="ar"/>
        </w:rPr>
        <w:fldChar w:fldCharType="separate"/>
      </w:r>
      <w:r>
        <w:rPr>
          <w:rFonts w:hint="eastAsia" w:ascii="仿宋" w:hAnsi="仿宋" w:eastAsia="仿宋" w:cs="仿宋"/>
          <w:b w:val="0"/>
          <w:bCs w:val="0"/>
          <w:color w:val="auto"/>
          <w:kern w:val="2"/>
          <w:sz w:val="24"/>
          <w:szCs w:val="24"/>
          <w:lang w:val="en-US" w:eastAsia="zh-CN" w:bidi="ar"/>
        </w:rPr>
        <w:t>㈠</w:t>
      </w:r>
      <w:r>
        <w:rPr>
          <w:rFonts w:hint="eastAsia" w:ascii="仿宋" w:hAnsi="仿宋" w:eastAsia="仿宋" w:cs="仿宋"/>
          <w:b w:val="0"/>
          <w:bCs w:val="0"/>
          <w:color w:val="auto"/>
          <w:kern w:val="2"/>
          <w:sz w:val="24"/>
          <w:szCs w:val="24"/>
          <w:lang w:val="en-US" w:eastAsia="zh-CN" w:bidi="ar"/>
        </w:rPr>
        <w:fldChar w:fldCharType="end"/>
      </w:r>
      <w:r>
        <w:rPr>
          <w:rFonts w:hint="eastAsia" w:ascii="仿宋" w:hAnsi="仿宋" w:eastAsia="仿宋" w:cs="仿宋"/>
          <w:b w:val="0"/>
          <w:bCs w:val="0"/>
          <w:color w:val="auto"/>
          <w:kern w:val="2"/>
          <w:sz w:val="24"/>
          <w:szCs w:val="24"/>
          <w:lang w:val="en-US" w:eastAsia="zh-CN" w:bidi="ar"/>
        </w:rPr>
        <w:t xml:space="preserve"> 乘机人携带的</w:t>
      </w:r>
      <w:r>
        <w:rPr>
          <w:rFonts w:hint="eastAsia" w:ascii="仿宋" w:hAnsi="仿宋" w:eastAsia="仿宋" w:cs="仿宋"/>
          <w:color w:val="auto"/>
          <w:sz w:val="24"/>
          <w:szCs w:val="24"/>
          <w:highlight w:val="none"/>
          <w:lang w:val="en-US" w:eastAsia="zh-CN"/>
        </w:rPr>
        <w:t>造血干细胞、血液（含血清、血浆、血液制品等）、眼角膜</w:t>
      </w:r>
      <w:r>
        <w:rPr>
          <w:rFonts w:hint="eastAsia" w:ascii="仿宋" w:hAnsi="仿宋" w:eastAsia="仿宋" w:cs="仿宋"/>
          <w:b w:val="0"/>
          <w:bCs w:val="0"/>
          <w:color w:val="auto"/>
          <w:kern w:val="2"/>
          <w:sz w:val="24"/>
          <w:szCs w:val="24"/>
          <w:lang w:val="en-US" w:eastAsia="zh-CN" w:bidi="ar"/>
        </w:rPr>
        <w:t>等其它人体组织，按照此协议模板填写使用。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color w:val="auto"/>
          <w:sz w:val="24"/>
          <w:szCs w:val="24"/>
          <w:lang w:val="en-US"/>
        </w:rPr>
      </w:pPr>
      <w:r>
        <w:rPr>
          <w:rFonts w:hint="eastAsia" w:ascii="仿宋" w:hAnsi="仿宋" w:eastAsia="仿宋" w:cs="仿宋"/>
          <w:b/>
          <w:bCs/>
          <w:color w:val="auto"/>
          <w:kern w:val="2"/>
          <w:sz w:val="24"/>
          <w:szCs w:val="24"/>
          <w:lang w:val="en-US" w:eastAsia="zh-CN" w:bidi="ar"/>
        </w:rPr>
        <w:t xml:space="preserve"> </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val="en-US" w:eastAsia="zh-CN" w:bidi="ar"/>
        </w:rPr>
        <w:fldChar w:fldCharType="begin"/>
      </w:r>
      <w:r>
        <w:rPr>
          <w:rFonts w:hint="eastAsia" w:ascii="仿宋" w:hAnsi="仿宋" w:eastAsia="仿宋" w:cs="仿宋"/>
          <w:color w:val="auto"/>
          <w:kern w:val="2"/>
          <w:sz w:val="24"/>
          <w:szCs w:val="24"/>
          <w:lang w:val="en-US" w:eastAsia="zh-CN" w:bidi="ar"/>
        </w:rPr>
        <w:instrText xml:space="preserve"> = 2 \* GB4 \* MERGEFORMAT </w:instrText>
      </w:r>
      <w:r>
        <w:rPr>
          <w:rFonts w:hint="eastAsia" w:ascii="仿宋" w:hAnsi="仿宋" w:eastAsia="仿宋" w:cs="仿宋"/>
          <w:color w:val="auto"/>
          <w:kern w:val="2"/>
          <w:sz w:val="24"/>
          <w:szCs w:val="24"/>
          <w:lang w:val="en-US" w:eastAsia="zh-CN" w:bidi="ar"/>
        </w:rPr>
        <w:fldChar w:fldCharType="separate"/>
      </w:r>
      <w:r>
        <w:rPr>
          <w:rFonts w:hint="eastAsia" w:ascii="仿宋" w:hAnsi="仿宋" w:eastAsia="仿宋" w:cs="仿宋"/>
          <w:color w:val="auto"/>
          <w:kern w:val="2"/>
          <w:sz w:val="24"/>
          <w:szCs w:val="24"/>
          <w:lang w:val="en-US" w:eastAsia="zh-CN" w:bidi="ar"/>
        </w:rPr>
        <w:t>㈡</w:t>
      </w:r>
      <w:r>
        <w:rPr>
          <w:rFonts w:hint="eastAsia" w:ascii="仿宋" w:hAnsi="仿宋" w:eastAsia="仿宋" w:cs="仿宋"/>
          <w:color w:val="auto"/>
          <w:kern w:val="2"/>
          <w:sz w:val="24"/>
          <w:szCs w:val="24"/>
          <w:lang w:val="en-US" w:eastAsia="zh-CN" w:bidi="ar"/>
        </w:rPr>
        <w:fldChar w:fldCharType="end"/>
      </w:r>
      <w:r>
        <w:rPr>
          <w:rFonts w:hint="eastAsia" w:ascii="仿宋" w:hAnsi="仿宋" w:eastAsia="仿宋" w:cs="仿宋"/>
          <w:color w:val="auto"/>
          <w:kern w:val="2"/>
          <w:sz w:val="24"/>
          <w:szCs w:val="24"/>
          <w:lang w:val="en-US" w:eastAsia="zh-CN" w:bidi="ar"/>
        </w:rPr>
        <w:t>本协议一式四份，承运人及生产保障单位各持一份共三份，乘机人持一份。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 xml:space="preserve">    ㈢承接人携带的</w:t>
      </w:r>
      <w:r>
        <w:rPr>
          <w:rFonts w:hint="eastAsia" w:ascii="仿宋" w:hAnsi="仿宋" w:eastAsia="仿宋" w:cs="仿宋"/>
          <w:color w:val="auto"/>
          <w:kern w:val="2"/>
          <w:sz w:val="24"/>
          <w:szCs w:val="24"/>
          <w:u w:val="single"/>
          <w:lang w:val="en-US" w:eastAsia="zh-CN" w:bidi="ar"/>
        </w:rPr>
        <w:t xml:space="preserve">     </w:t>
      </w:r>
      <w:bookmarkStart w:id="0" w:name="_GoBack"/>
      <w:bookmarkEnd w:id="0"/>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w:t>
      </w:r>
      <w:r>
        <w:rPr>
          <w:rFonts w:hint="eastAsia" w:ascii="仿宋" w:hAnsi="仿宋" w:eastAsia="仿宋" w:cs="仿宋"/>
          <w:b/>
          <w:bCs/>
          <w:color w:val="auto"/>
          <w:kern w:val="2"/>
          <w:sz w:val="24"/>
          <w:szCs w:val="24"/>
          <w:lang w:val="en-US" w:eastAsia="zh-CN" w:bidi="ar"/>
        </w:rPr>
        <w:t>如：人体器官或运输包装要求等</w:t>
      </w:r>
      <w:r>
        <w:rPr>
          <w:rFonts w:hint="eastAsia" w:ascii="仿宋" w:hAnsi="仿宋" w:eastAsia="仿宋" w:cs="仿宋"/>
          <w:color w:val="auto"/>
          <w:kern w:val="2"/>
          <w:sz w:val="24"/>
          <w:szCs w:val="24"/>
          <w:lang w:val="en-US" w:eastAsia="zh-CN" w:bidi="ar"/>
        </w:rPr>
        <w:t>）不符合承运人运输规定，且乘机人坚持要求承运人协助运输，则由乘机人自行完</w:t>
      </w:r>
      <w:r>
        <w:rPr>
          <w:rFonts w:hint="eastAsia" w:ascii="仿宋" w:hAnsi="仿宋" w:eastAsia="仿宋" w:cs="仿宋"/>
          <w:kern w:val="2"/>
          <w:sz w:val="24"/>
          <w:szCs w:val="24"/>
          <w:lang w:val="en-US" w:eastAsia="zh-CN" w:bidi="ar"/>
        </w:rPr>
        <w:t>全承担本次运输的风险，由此造成人体器官运输过程中出现损坏等后果，与承运人无关。</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 xml:space="preserve">承运人：                    </w:t>
      </w:r>
      <w:r>
        <w:rPr>
          <w:rFonts w:hint="eastAsia" w:ascii="仿宋" w:hAnsi="仿宋" w:eastAsia="仿宋" w:cs="仿宋"/>
          <w:kern w:val="2"/>
          <w:sz w:val="24"/>
          <w:szCs w:val="24"/>
          <w:lang w:val="en-US" w:eastAsia="zh-CN" w:bidi="ar"/>
        </w:rPr>
        <w:t xml:space="preserve">                   </w:t>
      </w:r>
      <w:r>
        <w:rPr>
          <w:rFonts w:hint="eastAsia" w:ascii="仿宋" w:hAnsi="仿宋" w:eastAsia="仿宋" w:cs="仿宋"/>
          <w:b/>
          <w:bCs/>
          <w:kern w:val="2"/>
          <w:sz w:val="24"/>
          <w:szCs w:val="24"/>
          <w:lang w:val="en-US" w:eastAsia="zh-CN" w:bidi="ar"/>
        </w:rPr>
        <w:t>乘机人（或代理人）：</w:t>
      </w: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sz w:val="24"/>
          <w:szCs w:val="32"/>
        </w:rPr>
      </w:pPr>
      <w:r>
        <w:rPr>
          <w:rFonts w:hint="eastAsia" w:ascii="仿宋" w:hAnsi="仿宋" w:eastAsia="仿宋" w:cs="仿宋"/>
          <w:kern w:val="2"/>
          <w:sz w:val="24"/>
          <w:szCs w:val="24"/>
          <w:lang w:val="en-US" w:eastAsia="zh-CN" w:bidi="ar"/>
        </w:rPr>
        <w:t xml:space="preserve">日期：     年     月    日                     日期：    年    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C7A09"/>
    <w:multiLevelType w:val="singleLevel"/>
    <w:tmpl w:val="DF3C7A09"/>
    <w:lvl w:ilvl="0" w:tentative="0">
      <w:start w:val="4"/>
      <w:numFmt w:val="chineseCounting"/>
      <w:suff w:val="nothing"/>
      <w:lvlText w:val="%1、"/>
      <w:lvlJc w:val="left"/>
      <w:pPr>
        <w:ind w:left="480" w:firstLine="0"/>
      </w:pPr>
      <w:rPr>
        <w:rFonts w:hint="eastAsia"/>
      </w:rPr>
    </w:lvl>
  </w:abstractNum>
  <w:abstractNum w:abstractNumId="1">
    <w:nsid w:val="F4C7576C"/>
    <w:multiLevelType w:val="multilevel"/>
    <w:tmpl w:val="F4C7576C"/>
    <w:lvl w:ilvl="0" w:tentative="0">
      <w:start w:val="1"/>
      <w:numFmt w:val="upperLetter"/>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5065069"/>
    <w:multiLevelType w:val="multilevel"/>
    <w:tmpl w:val="7506506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315EF"/>
    <w:rsid w:val="16485E54"/>
    <w:rsid w:val="293A1E1E"/>
    <w:rsid w:val="3A1315EF"/>
    <w:rsid w:val="5A7B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1358</Words>
  <Characters>1365</Characters>
  <Lines>0</Lines>
  <Paragraphs>0</Paragraphs>
  <TotalTime>0</TotalTime>
  <ScaleCrop>false</ScaleCrop>
  <LinksUpToDate>false</LinksUpToDate>
  <CharactersWithSpaces>2539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2022-04-08T01:24:00Z</dcterms:created>
  <dc:creator>WPS_1474891417</dc:creator>
  <cp:lastModifiedBy>WPS_1474891417</cp:lastModifiedBy>
  <dcterms:modified xsi:type="dcterms:W3CDTF">2022-04-08T05:35:34Z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67C85B12615B44ED8DD96865D64EF5FC</vt:lpwstr>
  </property>
</Properties>
</file>